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7E" w:rsidRPr="00B86B9A" w:rsidRDefault="004B047E" w:rsidP="004B047E">
      <w:pPr>
        <w:jc w:val="right"/>
        <w:rPr>
          <w:rFonts w:ascii="Times New Roman" w:hAnsi="Times New Roman" w:cs="Times New Roman"/>
          <w:sz w:val="24"/>
          <w:szCs w:val="24"/>
        </w:rPr>
      </w:pPr>
      <w:r w:rsidRPr="00B86B9A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4B047E" w:rsidRPr="00B86B9A" w:rsidRDefault="004B047E" w:rsidP="004B047E">
      <w:pPr>
        <w:jc w:val="right"/>
        <w:rPr>
          <w:rFonts w:ascii="Times New Roman" w:hAnsi="Times New Roman" w:cs="Times New Roman"/>
          <w:sz w:val="24"/>
          <w:szCs w:val="24"/>
        </w:rPr>
      </w:pPr>
      <w:r w:rsidRPr="00B86B9A">
        <w:rPr>
          <w:rFonts w:ascii="Times New Roman" w:hAnsi="Times New Roman" w:cs="Times New Roman"/>
          <w:sz w:val="24"/>
          <w:szCs w:val="24"/>
        </w:rPr>
        <w:t xml:space="preserve">ЦДТ «Исток» г. Перми, </w:t>
      </w:r>
      <w:proofErr w:type="spellStart"/>
      <w:r w:rsidRPr="00B86B9A">
        <w:rPr>
          <w:rFonts w:ascii="Times New Roman" w:hAnsi="Times New Roman" w:cs="Times New Roman"/>
          <w:sz w:val="24"/>
          <w:szCs w:val="24"/>
        </w:rPr>
        <w:t>Пчельникова</w:t>
      </w:r>
      <w:proofErr w:type="spellEnd"/>
      <w:r w:rsidRPr="00B86B9A">
        <w:rPr>
          <w:rFonts w:ascii="Times New Roman" w:hAnsi="Times New Roman" w:cs="Times New Roman"/>
          <w:sz w:val="24"/>
          <w:szCs w:val="24"/>
        </w:rPr>
        <w:t xml:space="preserve"> И.В </w:t>
      </w:r>
    </w:p>
    <w:p w:rsidR="004B047E" w:rsidRPr="000B33DC" w:rsidRDefault="004B047E" w:rsidP="004B047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B33DC">
        <w:rPr>
          <w:rFonts w:ascii="Times New Roman" w:hAnsi="Times New Roman" w:cs="Times New Roman"/>
          <w:b/>
          <w:sz w:val="28"/>
          <w:szCs w:val="28"/>
        </w:rPr>
        <w:t>едагогическая мастерская, как эффективная форма работы с одаренным ребенком</w:t>
      </w:r>
    </w:p>
    <w:bookmarkEnd w:id="0"/>
    <w:p w:rsidR="004B047E" w:rsidRDefault="004B047E" w:rsidP="004B047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Танцевальное объединение «Ансамбль индийского танца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Шакунтала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несколько лет посещает девочка из многодетной семьи Ощепкова Злата (7 лет). Танцевальная подготовка Златы остается на среднем уровне, однако </w:t>
      </w:r>
      <w:r>
        <w:rPr>
          <w:rFonts w:ascii="Times New Roman" w:hAnsi="Times New Roman" w:cs="Times New Roman"/>
          <w:sz w:val="28"/>
          <w:szCs w:val="28"/>
        </w:rPr>
        <w:t>анализ портрета личности</w:t>
      </w:r>
      <w:r w:rsidR="006D04F6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Pr="00243C5B">
        <w:rPr>
          <w:rFonts w:ascii="Times New Roman" w:hAnsi="Times New Roman" w:cs="Times New Roman"/>
          <w:sz w:val="28"/>
          <w:szCs w:val="28"/>
        </w:rPr>
        <w:t xml:space="preserve">т на высокую социальную развитость ребенка, а также на </w:t>
      </w:r>
      <w:r w:rsidR="006D04F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43C5B">
        <w:rPr>
          <w:rFonts w:ascii="Times New Roman" w:hAnsi="Times New Roman" w:cs="Times New Roman"/>
          <w:sz w:val="28"/>
          <w:szCs w:val="28"/>
        </w:rPr>
        <w:t>элементар</w:t>
      </w:r>
      <w:r w:rsidR="006D04F6">
        <w:rPr>
          <w:rFonts w:ascii="Times New Roman" w:hAnsi="Times New Roman" w:cs="Times New Roman"/>
          <w:sz w:val="28"/>
          <w:szCs w:val="28"/>
        </w:rPr>
        <w:t>ных управленческих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47E" w:rsidRPr="00243C5B" w:rsidRDefault="004B047E" w:rsidP="004B047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C5B">
        <w:rPr>
          <w:rFonts w:ascii="Times New Roman" w:hAnsi="Times New Roman" w:cs="Times New Roman"/>
          <w:sz w:val="28"/>
          <w:szCs w:val="28"/>
        </w:rPr>
        <w:t>С целью развития интересов и способностей личности в ус</w:t>
      </w:r>
      <w:r>
        <w:rPr>
          <w:rFonts w:ascii="Times New Roman" w:hAnsi="Times New Roman" w:cs="Times New Roman"/>
          <w:sz w:val="28"/>
          <w:szCs w:val="28"/>
        </w:rPr>
        <w:t xml:space="preserve">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 w:rsidRPr="00243C5B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3C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 разработан и реализован план проведения педагогической мастерской</w:t>
      </w:r>
      <w:r w:rsidRPr="00243C5B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gramStart"/>
      <w:r w:rsidRPr="00243C5B">
        <w:rPr>
          <w:rFonts w:ascii="Times New Roman" w:hAnsi="Times New Roman" w:cs="Times New Roman"/>
          <w:sz w:val="28"/>
          <w:szCs w:val="28"/>
        </w:rPr>
        <w:t>управленческой компетенции</w:t>
      </w:r>
      <w:proofErr w:type="gramEnd"/>
      <w:r w:rsidRPr="00243C5B">
        <w:rPr>
          <w:rFonts w:ascii="Times New Roman" w:hAnsi="Times New Roman" w:cs="Times New Roman"/>
          <w:sz w:val="28"/>
          <w:szCs w:val="28"/>
        </w:rPr>
        <w:t xml:space="preserve"> обучающейся в области индийского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танцевального искусства, участниками которой стали</w:t>
      </w:r>
      <w:r w:rsidR="006D04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братья и сестры многодетной семьи, родители, педагог. </w:t>
      </w:r>
      <w:r w:rsidRPr="00243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7E" w:rsidRDefault="004B047E" w:rsidP="004B04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2BB">
        <w:rPr>
          <w:rFonts w:ascii="Times New Roman" w:hAnsi="Times New Roman" w:cs="Times New Roman"/>
          <w:sz w:val="28"/>
          <w:szCs w:val="28"/>
        </w:rPr>
        <w:t>«В игрушки – играет сам ребенок, а почему бы ребенку не придумать себе игрушку?»</w:t>
      </w:r>
      <w:r>
        <w:rPr>
          <w:rFonts w:ascii="Times New Roman" w:hAnsi="Times New Roman" w:cs="Times New Roman"/>
          <w:sz w:val="28"/>
          <w:szCs w:val="28"/>
        </w:rPr>
        <w:t xml:space="preserve"> - пишут исследователи.</w:t>
      </w:r>
    </w:p>
    <w:p w:rsidR="004B047E" w:rsidRPr="002012BB" w:rsidRDefault="004B047E" w:rsidP="004B04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2BB">
        <w:rPr>
          <w:rFonts w:ascii="Times New Roman" w:hAnsi="Times New Roman" w:cs="Times New Roman"/>
          <w:sz w:val="28"/>
          <w:szCs w:val="28"/>
        </w:rPr>
        <w:t>Опираясь на</w:t>
      </w:r>
      <w:r w:rsidR="006D04F6">
        <w:rPr>
          <w:rFonts w:ascii="Times New Roman" w:hAnsi="Times New Roman" w:cs="Times New Roman"/>
          <w:sz w:val="28"/>
          <w:szCs w:val="28"/>
        </w:rPr>
        <w:t xml:space="preserve"> портрет личности, просьбу родителей</w:t>
      </w:r>
      <w:r w:rsidRPr="002012BB">
        <w:rPr>
          <w:rFonts w:ascii="Times New Roman" w:hAnsi="Times New Roman" w:cs="Times New Roman"/>
          <w:sz w:val="28"/>
          <w:szCs w:val="28"/>
        </w:rPr>
        <w:t>, было решено формировать управленческую компетенцию у обучаемой путем «пробы» новой востребованной профессии по мнению Атласа новых про</w:t>
      </w:r>
      <w:r w:rsidR="006D04F6">
        <w:rPr>
          <w:rFonts w:ascii="Times New Roman" w:hAnsi="Times New Roman" w:cs="Times New Roman"/>
          <w:sz w:val="28"/>
          <w:szCs w:val="28"/>
        </w:rPr>
        <w:t>фессий: у</w:t>
      </w:r>
      <w:r w:rsidRPr="002012BB">
        <w:rPr>
          <w:rFonts w:ascii="Times New Roman" w:hAnsi="Times New Roman" w:cs="Times New Roman"/>
          <w:sz w:val="28"/>
          <w:szCs w:val="28"/>
        </w:rPr>
        <w:t xml:space="preserve">правленец детским </w:t>
      </w:r>
      <w:r w:rsidRPr="002012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12BB">
        <w:rPr>
          <w:rFonts w:ascii="Times New Roman" w:hAnsi="Times New Roman" w:cs="Times New Roman"/>
          <w:sz w:val="28"/>
          <w:szCs w:val="28"/>
        </w:rPr>
        <w:t>&amp;</w:t>
      </w:r>
      <w:r w:rsidRPr="00201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12BB">
        <w:rPr>
          <w:rFonts w:ascii="Times New Roman" w:hAnsi="Times New Roman" w:cs="Times New Roman"/>
          <w:sz w:val="28"/>
          <w:szCs w:val="28"/>
        </w:rPr>
        <w:t xml:space="preserve"> (исследования и разработки).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7E" w:rsidRPr="002012BB" w:rsidRDefault="004B047E" w:rsidP="004B04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2BB">
        <w:rPr>
          <w:rFonts w:ascii="Times New Roman" w:hAnsi="Times New Roman" w:cs="Times New Roman"/>
          <w:sz w:val="28"/>
          <w:szCs w:val="28"/>
        </w:rPr>
        <w:t xml:space="preserve">Управленец детским </w:t>
      </w:r>
      <w:r w:rsidRPr="002012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012BB">
        <w:rPr>
          <w:rFonts w:ascii="Times New Roman" w:hAnsi="Times New Roman" w:cs="Times New Roman"/>
          <w:sz w:val="28"/>
          <w:szCs w:val="28"/>
        </w:rPr>
        <w:t>&amp;</w:t>
      </w:r>
      <w:r w:rsidRPr="002012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12BB">
        <w:rPr>
          <w:rFonts w:ascii="Times New Roman" w:hAnsi="Times New Roman" w:cs="Times New Roman"/>
          <w:sz w:val="28"/>
          <w:szCs w:val="28"/>
        </w:rPr>
        <w:t xml:space="preserve"> - специалист, занимающийся организацией творческих заданий для детей, целью которых является создание новых детских товаров и адаптация идей ребенка для производства. </w:t>
      </w:r>
    </w:p>
    <w:p w:rsidR="004B047E" w:rsidRPr="000B33DC" w:rsidRDefault="0073565A" w:rsidP="004B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педагогической мастерской</w:t>
      </w:r>
    </w:p>
    <w:p w:rsidR="004B047E" w:rsidRPr="000B33DC" w:rsidRDefault="004B047E" w:rsidP="004B047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Этап 1 «Индукция»</w:t>
      </w:r>
    </w:p>
    <w:p w:rsidR="004B047E" w:rsidRPr="000B33DC" w:rsidRDefault="004B047E" w:rsidP="004B047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3DC">
        <w:rPr>
          <w:rFonts w:ascii="Times New Roman" w:hAnsi="Times New Roman" w:cs="Times New Roman"/>
          <w:sz w:val="28"/>
          <w:szCs w:val="28"/>
        </w:rPr>
        <w:t xml:space="preserve">Встреча с обучающейся, целью которой будет создание эмоционального настроя, мотивирующего творческую и исследовательскую деятельность Златы по знакомству с профессией: управленец детским </w:t>
      </w:r>
      <w:r w:rsidRPr="000B33D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B33DC">
        <w:rPr>
          <w:rFonts w:ascii="Times New Roman" w:hAnsi="Times New Roman" w:cs="Times New Roman"/>
          <w:sz w:val="28"/>
          <w:szCs w:val="28"/>
        </w:rPr>
        <w:t>&amp;</w:t>
      </w:r>
      <w:r w:rsidRPr="000B33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33DC">
        <w:rPr>
          <w:rFonts w:ascii="Times New Roman" w:hAnsi="Times New Roman" w:cs="Times New Roman"/>
          <w:sz w:val="28"/>
          <w:szCs w:val="28"/>
        </w:rPr>
        <w:t xml:space="preserve"> в хореографическом контексте.  </w:t>
      </w:r>
    </w:p>
    <w:p w:rsidR="004B047E" w:rsidRDefault="004B047E" w:rsidP="004B047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Этап 2 «Деконструкция»</w:t>
      </w:r>
      <w:r w:rsidRPr="002012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47E" w:rsidRDefault="004B047E" w:rsidP="004B0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1 </w:t>
      </w:r>
      <w:r w:rsidRPr="000B33D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Придумай план»</w:t>
      </w:r>
    </w:p>
    <w:p w:rsidR="004B047E" w:rsidRPr="000B33DC" w:rsidRDefault="004B047E" w:rsidP="004B0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Учить планировать – первая функция педагогического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776"/>
        <w:gridCol w:w="2031"/>
        <w:gridCol w:w="2409"/>
        <w:gridCol w:w="276"/>
      </w:tblGrid>
      <w:tr w:rsidR="004B047E" w:rsidRPr="000B33DC" w:rsidTr="003E4F89">
        <w:trPr>
          <w:gridAfter w:val="1"/>
          <w:wAfter w:w="276" w:type="dxa"/>
        </w:trPr>
        <w:tc>
          <w:tcPr>
            <w:tcW w:w="4776" w:type="dxa"/>
          </w:tcPr>
          <w:p w:rsidR="004B047E" w:rsidRPr="000B33DC" w:rsidRDefault="004B047E" w:rsidP="003E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031" w:type="dxa"/>
          </w:tcPr>
          <w:p w:rsidR="004B047E" w:rsidRPr="000B33DC" w:rsidRDefault="004B047E" w:rsidP="003E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4B047E" w:rsidRPr="000B33DC" w:rsidRDefault="004B047E" w:rsidP="003E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047E" w:rsidRPr="000B33DC" w:rsidTr="003E4F89">
        <w:trPr>
          <w:gridAfter w:val="1"/>
          <w:wAfter w:w="276" w:type="dxa"/>
        </w:trPr>
        <w:tc>
          <w:tcPr>
            <w:tcW w:w="4776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Определить:</w:t>
            </w:r>
          </w:p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контингент,</w:t>
            </w:r>
          </w:p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цель,</w:t>
            </w:r>
          </w:p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время,</w:t>
            </w:r>
          </w:p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место.</w:t>
            </w:r>
          </w:p>
        </w:tc>
        <w:tc>
          <w:tcPr>
            <w:tcW w:w="2031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педагога и обучающегося.</w:t>
            </w:r>
          </w:p>
        </w:tc>
        <w:tc>
          <w:tcPr>
            <w:tcW w:w="2409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План подготовки к занятию</w:t>
            </w:r>
          </w:p>
        </w:tc>
      </w:tr>
      <w:tr w:rsidR="004B047E" w:rsidRPr="000B33DC" w:rsidTr="003E4F89">
        <w:trPr>
          <w:gridAfter w:val="1"/>
          <w:wAfter w:w="276" w:type="dxa"/>
        </w:trPr>
        <w:tc>
          <w:tcPr>
            <w:tcW w:w="4776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Определить: </w:t>
            </w:r>
          </w:p>
          <w:p w:rsidR="004B047E" w:rsidRPr="000B33DC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тему;</w:t>
            </w:r>
          </w:p>
          <w:p w:rsidR="004B047E" w:rsidRPr="000B33DC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контингент;</w:t>
            </w:r>
          </w:p>
          <w:p w:rsidR="004B047E" w:rsidRPr="000B33DC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цель, содержание</w:t>
            </w: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47E" w:rsidRPr="000B33DC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 (анкетирование рисунком)</w:t>
            </w: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047E" w:rsidRPr="000B33DC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место;</w:t>
            </w:r>
          </w:p>
          <w:p w:rsidR="004B047E" w:rsidRPr="000B33DC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необходимое оборудование</w:t>
            </w:r>
          </w:p>
        </w:tc>
        <w:tc>
          <w:tcPr>
            <w:tcW w:w="2031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Ролевая игра: «Педагог наоборот»</w:t>
            </w:r>
          </w:p>
        </w:tc>
        <w:tc>
          <w:tcPr>
            <w:tcW w:w="2409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 xml:space="preserve">План-конспект занятия </w:t>
            </w:r>
          </w:p>
        </w:tc>
      </w:tr>
      <w:tr w:rsidR="004B047E" w:rsidRPr="000B33DC" w:rsidTr="003E4F89">
        <w:tc>
          <w:tcPr>
            <w:tcW w:w="9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47E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7E" w:rsidRDefault="004B047E" w:rsidP="003E4F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2 «Придумай место»</w:t>
            </w:r>
          </w:p>
          <w:p w:rsidR="004B047E" w:rsidRPr="008F2917" w:rsidRDefault="004B047E" w:rsidP="003E4F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b/>
                <w:sz w:val="28"/>
                <w:szCs w:val="28"/>
              </w:rPr>
              <w:t>Учить организовывать – вторая функция педагогического 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87"/>
              <w:gridCol w:w="4205"/>
              <w:gridCol w:w="2409"/>
            </w:tblGrid>
            <w:tr w:rsidR="004B047E" w:rsidRPr="000B33DC" w:rsidTr="003E4F89">
              <w:tc>
                <w:tcPr>
                  <w:tcW w:w="2487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4205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409" w:type="dxa"/>
                </w:tcPr>
                <w:p w:rsidR="004B047E" w:rsidRPr="000B33DC" w:rsidRDefault="004B047E" w:rsidP="003E4F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4B047E" w:rsidRPr="000B33DC" w:rsidTr="003E4F89">
              <w:tc>
                <w:tcPr>
                  <w:tcW w:w="2487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Подготовить место и оборудование для проведения занятия</w:t>
                  </w:r>
                </w:p>
              </w:tc>
              <w:tc>
                <w:tcPr>
                  <w:tcW w:w="4205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Встреча педагога и обучающегося.</w:t>
                  </w:r>
                </w:p>
              </w:tc>
              <w:tc>
                <w:tcPr>
                  <w:tcW w:w="2409" w:type="dxa"/>
                </w:tcPr>
                <w:p w:rsidR="004B047E" w:rsidRPr="000B33DC" w:rsidRDefault="004B047E" w:rsidP="003E4F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Оборудованное место для занятия</w:t>
                  </w:r>
                </w:p>
              </w:tc>
            </w:tr>
            <w:tr w:rsidR="004B047E" w:rsidRPr="000B33DC" w:rsidTr="003E4F89">
              <w:tc>
                <w:tcPr>
                  <w:tcW w:w="2487" w:type="dxa"/>
                </w:tcPr>
                <w:p w:rsidR="004B047E" w:rsidRPr="000B33DC" w:rsidRDefault="004B047E" w:rsidP="003E4F89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Определить  способ</w:t>
                  </w:r>
                  <w:proofErr w:type="gramEnd"/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рассылки,</w:t>
                  </w:r>
                </w:p>
                <w:p w:rsidR="004B047E" w:rsidRPr="000B33DC" w:rsidRDefault="004B047E" w:rsidP="003E4F89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Сообщить планируемой аудитории о предстоящем занятии</w:t>
                  </w:r>
                </w:p>
              </w:tc>
              <w:tc>
                <w:tcPr>
                  <w:tcW w:w="4205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Онлайн встреча на платформе «</w:t>
                  </w: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Zoom</w:t>
                  </w: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09" w:type="dxa"/>
                </w:tcPr>
                <w:p w:rsidR="004B047E" w:rsidRPr="000B33DC" w:rsidRDefault="004B047E" w:rsidP="003E4F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Рассылка приглашений на занятие </w:t>
                  </w:r>
                </w:p>
              </w:tc>
            </w:tr>
          </w:tbl>
          <w:p w:rsidR="004B047E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</w:t>
            </w:r>
            <w:r w:rsidRPr="000B33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«А точно все придут?»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B047E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b/>
                <w:sz w:val="28"/>
                <w:szCs w:val="28"/>
              </w:rPr>
              <w:t>Учить мотивировать – третья функция педагогического управления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87"/>
              <w:gridCol w:w="3354"/>
              <w:gridCol w:w="3260"/>
            </w:tblGrid>
            <w:tr w:rsidR="004B047E" w:rsidRPr="000B33DC" w:rsidTr="003E4F89">
              <w:tc>
                <w:tcPr>
                  <w:tcW w:w="2487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Задачи</w:t>
                  </w:r>
                </w:p>
              </w:tc>
              <w:tc>
                <w:tcPr>
                  <w:tcW w:w="3354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260" w:type="dxa"/>
                </w:tcPr>
                <w:p w:rsidR="004B047E" w:rsidRPr="000B33DC" w:rsidRDefault="004B047E" w:rsidP="003E4F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</w:t>
                  </w:r>
                </w:p>
              </w:tc>
            </w:tr>
            <w:tr w:rsidR="004B047E" w:rsidRPr="000B33DC" w:rsidTr="003E4F89">
              <w:tc>
                <w:tcPr>
                  <w:tcW w:w="2487" w:type="dxa"/>
                </w:tcPr>
                <w:p w:rsidR="004B047E" w:rsidRPr="000B33DC" w:rsidRDefault="004B047E" w:rsidP="003E4F89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Найти способ замотивировать детей прийти на занятие </w:t>
                  </w:r>
                </w:p>
              </w:tc>
              <w:tc>
                <w:tcPr>
                  <w:tcW w:w="3354" w:type="dxa"/>
                </w:tcPr>
                <w:p w:rsidR="004B047E" w:rsidRPr="000B33DC" w:rsidRDefault="004B047E" w:rsidP="003E4F89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Эвристическая беседа</w:t>
                  </w:r>
                </w:p>
              </w:tc>
              <w:tc>
                <w:tcPr>
                  <w:tcW w:w="3260" w:type="dxa"/>
                </w:tcPr>
                <w:p w:rsidR="004B047E" w:rsidRPr="000B33DC" w:rsidRDefault="004B047E" w:rsidP="003E4F8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 способ мотивации. Отправлена «</w:t>
                  </w:r>
                  <w:proofErr w:type="spellStart"/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напоминалка</w:t>
                  </w:r>
                  <w:proofErr w:type="spellEnd"/>
                  <w:r w:rsidRPr="000B3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участникам занятия.</w:t>
                  </w:r>
                </w:p>
              </w:tc>
            </w:tr>
          </w:tbl>
          <w:p w:rsidR="004B047E" w:rsidRDefault="004B047E" w:rsidP="004B0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47E" w:rsidRPr="000B33DC" w:rsidRDefault="004B047E" w:rsidP="003E4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b/>
                <w:sz w:val="28"/>
                <w:szCs w:val="28"/>
              </w:rPr>
              <w:t>Этап 3 «Социализация»</w:t>
            </w:r>
          </w:p>
        </w:tc>
      </w:tr>
    </w:tbl>
    <w:p w:rsidR="004B047E" w:rsidRPr="000B33DC" w:rsidRDefault="004B047E" w:rsidP="00735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</w:t>
      </w:r>
      <w:r w:rsidRPr="000B33DC">
        <w:rPr>
          <w:rFonts w:ascii="Times New Roman" w:hAnsi="Times New Roman" w:cs="Times New Roman"/>
          <w:b/>
          <w:sz w:val="28"/>
          <w:szCs w:val="28"/>
        </w:rPr>
        <w:t xml:space="preserve"> 4 «Проведем на «5!»»</w:t>
      </w:r>
    </w:p>
    <w:p w:rsidR="004B047E" w:rsidRDefault="004B047E" w:rsidP="00735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Исполнять – четвертая функция педагогическая управления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4B047E" w:rsidTr="003E4F89">
        <w:tc>
          <w:tcPr>
            <w:tcW w:w="3088" w:type="dxa"/>
          </w:tcPr>
          <w:p w:rsidR="004B047E" w:rsidRPr="008F2917" w:rsidRDefault="004B047E" w:rsidP="003E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1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089" w:type="dxa"/>
          </w:tcPr>
          <w:p w:rsidR="004B047E" w:rsidRPr="008F2917" w:rsidRDefault="004B047E" w:rsidP="003E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1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89" w:type="dxa"/>
          </w:tcPr>
          <w:p w:rsidR="004B047E" w:rsidRPr="008F2917" w:rsidRDefault="004B047E" w:rsidP="003E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91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047E" w:rsidTr="003E4F89">
        <w:tc>
          <w:tcPr>
            <w:tcW w:w="3088" w:type="dxa"/>
          </w:tcPr>
          <w:p w:rsidR="004B047E" w:rsidRPr="008F2917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Провести занятие, целью которого будет генерирование идеи в области хореографического искусства</w:t>
            </w:r>
          </w:p>
        </w:tc>
        <w:tc>
          <w:tcPr>
            <w:tcW w:w="3089" w:type="dxa"/>
          </w:tcPr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  <w:p w:rsidR="004B047E" w:rsidRPr="008F2917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(организатором которого выступит обучающаяся, при помощи педагога)</w:t>
            </w:r>
          </w:p>
        </w:tc>
        <w:tc>
          <w:tcPr>
            <w:tcW w:w="3089" w:type="dxa"/>
          </w:tcPr>
          <w:p w:rsidR="004B047E" w:rsidRPr="008F2917" w:rsidRDefault="004B047E" w:rsidP="003E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Приобретение опыта генерирования идей участниками.</w:t>
            </w:r>
          </w:p>
        </w:tc>
      </w:tr>
    </w:tbl>
    <w:p w:rsidR="00485E54" w:rsidRDefault="00485E54"/>
    <w:p w:rsidR="0073565A" w:rsidRDefault="0073565A"/>
    <w:p w:rsidR="004B047E" w:rsidRPr="000B33DC" w:rsidRDefault="004B047E" w:rsidP="004B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Этап 4 «Афиширование»</w:t>
      </w:r>
    </w:p>
    <w:p w:rsid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 «Проведем занятие на «5!»</w:t>
      </w:r>
    </w:p>
    <w:p w:rsid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Исполнять – четвертая функция педагогическая управления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2693"/>
        <w:gridCol w:w="2977"/>
      </w:tblGrid>
      <w:tr w:rsidR="004B047E" w:rsidRPr="000B33DC" w:rsidTr="004B047E">
        <w:tc>
          <w:tcPr>
            <w:tcW w:w="3686" w:type="dxa"/>
          </w:tcPr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4B047E" w:rsidRPr="000B33DC" w:rsidRDefault="004B047E" w:rsidP="003E4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047E" w:rsidRPr="000B33DC" w:rsidTr="004B047E">
        <w:tc>
          <w:tcPr>
            <w:tcW w:w="3686" w:type="dxa"/>
          </w:tcPr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Провести элементарный анализ и обобщение результатов занятия,</w:t>
            </w:r>
          </w:p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Представить результаты идей для других групп,</w:t>
            </w:r>
          </w:p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Провести голосование за «</w:t>
            </w:r>
            <w:proofErr w:type="gramStart"/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лучшую »идею</w:t>
            </w:r>
            <w:proofErr w:type="gramEnd"/>
          </w:p>
        </w:tc>
        <w:tc>
          <w:tcPr>
            <w:tcW w:w="2693" w:type="dxa"/>
          </w:tcPr>
          <w:p w:rsidR="004B047E" w:rsidRPr="000B33DC" w:rsidRDefault="004B047E" w:rsidP="003E4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Встреча с педагогом</w:t>
            </w:r>
          </w:p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Проведение голосования</w:t>
            </w:r>
          </w:p>
        </w:tc>
        <w:tc>
          <w:tcPr>
            <w:tcW w:w="2977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Отбор «лучших» идей. Выбор идеи – для воплощения в реальность.</w:t>
            </w:r>
          </w:p>
        </w:tc>
      </w:tr>
    </w:tbl>
    <w:p w:rsid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47E" w:rsidRPr="000B33DC" w:rsidRDefault="004B047E" w:rsidP="004B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Этап 5 «Разрыв» (озарение)</w:t>
      </w:r>
    </w:p>
    <w:p w:rsidR="004B047E" w:rsidRPr="000B33DC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6</w:t>
      </w:r>
      <w:r w:rsidRPr="000B33DC">
        <w:rPr>
          <w:rFonts w:ascii="Times New Roman" w:hAnsi="Times New Roman" w:cs="Times New Roman"/>
          <w:b/>
          <w:sz w:val="28"/>
          <w:szCs w:val="28"/>
        </w:rPr>
        <w:t xml:space="preserve"> «Проведем занятие на «5!»»</w:t>
      </w:r>
    </w:p>
    <w:p w:rsidR="004B047E" w:rsidRP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Исполнять – четвертая функция педагогическая управления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4B047E" w:rsidRPr="000B33DC" w:rsidTr="004B047E">
        <w:tc>
          <w:tcPr>
            <w:tcW w:w="3828" w:type="dxa"/>
          </w:tcPr>
          <w:p w:rsidR="004B047E" w:rsidRPr="000B33DC" w:rsidRDefault="004B047E" w:rsidP="004B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51" w:type="dxa"/>
          </w:tcPr>
          <w:p w:rsidR="004B047E" w:rsidRPr="000B33DC" w:rsidRDefault="004B047E" w:rsidP="004B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4B047E" w:rsidRPr="000B33DC" w:rsidRDefault="004B047E" w:rsidP="004B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047E" w:rsidRPr="000B33DC" w:rsidTr="004B047E">
        <w:tc>
          <w:tcPr>
            <w:tcW w:w="3828" w:type="dxa"/>
          </w:tcPr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Анализировать: «Почему выбрали именно эту идею?»</w:t>
            </w:r>
          </w:p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 xml:space="preserve">- Пересмотреть, по -новому взглянуть на идею </w:t>
            </w:r>
          </w:p>
        </w:tc>
        <w:tc>
          <w:tcPr>
            <w:tcW w:w="2551" w:type="dxa"/>
          </w:tcPr>
          <w:p w:rsidR="004B047E" w:rsidRPr="000B33DC" w:rsidRDefault="004B047E" w:rsidP="003E4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</w:tc>
        <w:tc>
          <w:tcPr>
            <w:tcW w:w="2977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План воплощения идеи</w:t>
            </w:r>
          </w:p>
        </w:tc>
      </w:tr>
      <w:tr w:rsidR="004B047E" w:rsidRPr="000B33DC" w:rsidTr="004B047E">
        <w:tc>
          <w:tcPr>
            <w:tcW w:w="3828" w:type="dxa"/>
          </w:tcPr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 xml:space="preserve">- Расширить знания детей о воплощении идеи и предполагаемом продукте </w:t>
            </w:r>
          </w:p>
        </w:tc>
        <w:tc>
          <w:tcPr>
            <w:tcW w:w="2551" w:type="dxa"/>
          </w:tcPr>
          <w:p w:rsidR="004B047E" w:rsidRPr="000B33DC" w:rsidRDefault="004B047E" w:rsidP="003E4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Экскурсия (онлайн/</w:t>
            </w:r>
            <w:proofErr w:type="spellStart"/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 xml:space="preserve">План воплощения </w:t>
            </w:r>
            <w:proofErr w:type="gramStart"/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идеи  (</w:t>
            </w:r>
            <w:proofErr w:type="gramEnd"/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корректировка)</w:t>
            </w:r>
          </w:p>
        </w:tc>
      </w:tr>
    </w:tbl>
    <w:p w:rsid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47E" w:rsidRPr="000B33DC" w:rsidRDefault="004B047E" w:rsidP="004B04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6 </w:t>
      </w:r>
      <w:r w:rsidRPr="000B33DC">
        <w:rPr>
          <w:rFonts w:ascii="Times New Roman" w:hAnsi="Times New Roman" w:cs="Times New Roman"/>
          <w:b/>
          <w:sz w:val="28"/>
          <w:szCs w:val="28"/>
        </w:rPr>
        <w:t>«Финиш!»</w:t>
      </w:r>
    </w:p>
    <w:p w:rsid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7 «Финиш»</w:t>
      </w:r>
    </w:p>
    <w:p w:rsid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3DC">
        <w:rPr>
          <w:rFonts w:ascii="Times New Roman" w:hAnsi="Times New Roman" w:cs="Times New Roman"/>
          <w:b/>
          <w:sz w:val="28"/>
          <w:szCs w:val="28"/>
        </w:rPr>
        <w:t>Контрольно-рефлексивная функция педагогического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551"/>
        <w:gridCol w:w="2977"/>
      </w:tblGrid>
      <w:tr w:rsidR="004B047E" w:rsidRPr="000B33DC" w:rsidTr="004B047E">
        <w:tc>
          <w:tcPr>
            <w:tcW w:w="3828" w:type="dxa"/>
          </w:tcPr>
          <w:p w:rsidR="004B047E" w:rsidRPr="000B33DC" w:rsidRDefault="004B047E" w:rsidP="004B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51" w:type="dxa"/>
          </w:tcPr>
          <w:p w:rsidR="004B047E" w:rsidRPr="000B33DC" w:rsidRDefault="004B047E" w:rsidP="004B047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4B047E" w:rsidRPr="000B33DC" w:rsidRDefault="004B047E" w:rsidP="004B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B047E" w:rsidRPr="000B33DC" w:rsidTr="004B047E">
        <w:tc>
          <w:tcPr>
            <w:tcW w:w="3828" w:type="dxa"/>
          </w:tcPr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 xml:space="preserve">- Контролировать реализацию идеи, проводимой совместно с участниками  </w:t>
            </w:r>
          </w:p>
        </w:tc>
        <w:tc>
          <w:tcPr>
            <w:tcW w:w="2551" w:type="dxa"/>
          </w:tcPr>
          <w:p w:rsidR="004B047E" w:rsidRPr="000B33DC" w:rsidRDefault="004B047E" w:rsidP="003E4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2977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 xml:space="preserve">Продукт творческой </w:t>
            </w: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мастерской</w:t>
            </w:r>
          </w:p>
        </w:tc>
      </w:tr>
      <w:tr w:rsidR="004B047E" w:rsidRPr="000B33DC" w:rsidTr="004B047E">
        <w:tc>
          <w:tcPr>
            <w:tcW w:w="3828" w:type="dxa"/>
          </w:tcPr>
          <w:p w:rsidR="004B047E" w:rsidRPr="000B33DC" w:rsidRDefault="004B047E" w:rsidP="003E4F8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- Провести Рефлексию</w:t>
            </w:r>
          </w:p>
        </w:tc>
        <w:tc>
          <w:tcPr>
            <w:tcW w:w="2551" w:type="dxa"/>
          </w:tcPr>
          <w:p w:rsidR="004B047E" w:rsidRPr="000B33DC" w:rsidRDefault="004B047E" w:rsidP="003E4F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Фото-беседа</w:t>
            </w:r>
          </w:p>
        </w:tc>
        <w:tc>
          <w:tcPr>
            <w:tcW w:w="2977" w:type="dxa"/>
          </w:tcPr>
          <w:p w:rsidR="004B047E" w:rsidRPr="000B33DC" w:rsidRDefault="004B047E" w:rsidP="003E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3D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продукта (что получилось/не получилось, что было сложно/легко)</w:t>
            </w:r>
          </w:p>
        </w:tc>
      </w:tr>
    </w:tbl>
    <w:p w:rsidR="004B047E" w:rsidRPr="004B047E" w:rsidRDefault="004B047E" w:rsidP="004B04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047E" w:rsidRPr="004B04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5A" w:rsidRDefault="0073565A" w:rsidP="0073565A">
      <w:pPr>
        <w:spacing w:after="0" w:line="240" w:lineRule="auto"/>
      </w:pPr>
      <w:r>
        <w:separator/>
      </w:r>
    </w:p>
  </w:endnote>
  <w:endnote w:type="continuationSeparator" w:id="0">
    <w:p w:rsidR="0073565A" w:rsidRDefault="0073565A" w:rsidP="0073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361545"/>
      <w:docPartObj>
        <w:docPartGallery w:val="Page Numbers (Bottom of Page)"/>
        <w:docPartUnique/>
      </w:docPartObj>
    </w:sdtPr>
    <w:sdtContent>
      <w:p w:rsidR="0073565A" w:rsidRDefault="007356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565A" w:rsidRDefault="007356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5A" w:rsidRDefault="0073565A" w:rsidP="0073565A">
      <w:pPr>
        <w:spacing w:after="0" w:line="240" w:lineRule="auto"/>
      </w:pPr>
      <w:r>
        <w:separator/>
      </w:r>
    </w:p>
  </w:footnote>
  <w:footnote w:type="continuationSeparator" w:id="0">
    <w:p w:rsidR="0073565A" w:rsidRDefault="0073565A" w:rsidP="00735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F7"/>
    <w:rsid w:val="00485E54"/>
    <w:rsid w:val="004B047E"/>
    <w:rsid w:val="004C50F7"/>
    <w:rsid w:val="006D04F6"/>
    <w:rsid w:val="0073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687BD-7063-4F15-BA1D-52850EE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65A"/>
  </w:style>
  <w:style w:type="paragraph" w:styleId="a6">
    <w:name w:val="footer"/>
    <w:basedOn w:val="a"/>
    <w:link w:val="a7"/>
    <w:uiPriority w:val="99"/>
    <w:unhideWhenUsed/>
    <w:rsid w:val="0073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2021-11-15T10:24:00Z</dcterms:created>
  <dcterms:modified xsi:type="dcterms:W3CDTF">2021-11-15T10:43:00Z</dcterms:modified>
</cp:coreProperties>
</file>